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E003" w14:textId="77777777" w:rsidR="002F7D57" w:rsidRDefault="002F7D57" w:rsidP="002F7D57">
      <w:pPr>
        <w:jc w:val="center"/>
        <w:rPr>
          <w:b/>
        </w:rPr>
      </w:pPr>
      <w:r>
        <w:rPr>
          <w:b/>
        </w:rPr>
        <w:t>Uchwała nr 17/II/2023</w:t>
      </w:r>
    </w:p>
    <w:p w14:paraId="06D4AA9C" w14:textId="77777777" w:rsidR="002F7D57" w:rsidRDefault="002F7D57" w:rsidP="002F7D57">
      <w:pPr>
        <w:jc w:val="center"/>
        <w:rPr>
          <w:b/>
        </w:rPr>
      </w:pPr>
      <w:r>
        <w:rPr>
          <w:b/>
        </w:rPr>
        <w:t>Prezydium Zarządu Głównego Polskiego Związku Wędkarskiego</w:t>
      </w:r>
    </w:p>
    <w:p w14:paraId="27A1DC25" w14:textId="77777777" w:rsidR="002F7D57" w:rsidRDefault="002F7D57" w:rsidP="002F7D57">
      <w:pPr>
        <w:spacing w:line="276" w:lineRule="auto"/>
        <w:jc w:val="center"/>
        <w:rPr>
          <w:b/>
        </w:rPr>
      </w:pPr>
      <w:r>
        <w:rPr>
          <w:b/>
        </w:rPr>
        <w:t>z dnia 24.02.2023 r.</w:t>
      </w:r>
    </w:p>
    <w:p w14:paraId="07873722" w14:textId="77777777" w:rsidR="002F7D57" w:rsidRDefault="002F7D57" w:rsidP="002F7D57">
      <w:pPr>
        <w:tabs>
          <w:tab w:val="left" w:pos="5499"/>
        </w:tabs>
        <w:jc w:val="center"/>
      </w:pPr>
    </w:p>
    <w:p w14:paraId="695AD5F6" w14:textId="77777777" w:rsidR="002F7D57" w:rsidRDefault="002F7D57" w:rsidP="002F7D57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w sprawie: zmiany składu kadry PZW w dyscyplinie karpiowej i w dyscyplinie spławikowej kobiet</w:t>
      </w:r>
    </w:p>
    <w:p w14:paraId="5CCF2A90" w14:textId="77777777" w:rsidR="002F7D57" w:rsidRDefault="002F7D57" w:rsidP="002F7D57">
      <w:pPr>
        <w:spacing w:line="100" w:lineRule="atLeast"/>
        <w:jc w:val="center"/>
        <w:rPr>
          <w:b/>
          <w:bCs/>
        </w:rPr>
      </w:pPr>
    </w:p>
    <w:p w14:paraId="12A0BB3E" w14:textId="77777777" w:rsidR="002F7D57" w:rsidRDefault="002F7D57" w:rsidP="002F7D57">
      <w:pPr>
        <w:jc w:val="center"/>
      </w:pPr>
      <w:r>
        <w:t>Na podstawie § 31 ust. 2 w związku z § 30 pkt 14 Statutu PZW z dnia 15.03.2017 roku,                                                        zgodnie z Zasadami Powoływania Kadr PZW zawartymi w ZOSW Część 8,</w:t>
      </w:r>
    </w:p>
    <w:p w14:paraId="3B3C06B3" w14:textId="77777777" w:rsidR="002F7D57" w:rsidRDefault="002F7D57" w:rsidP="002F7D57">
      <w:pPr>
        <w:spacing w:line="276" w:lineRule="auto"/>
        <w:jc w:val="center"/>
      </w:pPr>
      <w:r>
        <w:t>Prezydium Zarządu Głównego Polskiego Związku Wędkarskiego</w:t>
      </w:r>
    </w:p>
    <w:p w14:paraId="08D9DE51" w14:textId="77777777" w:rsidR="002F7D57" w:rsidRDefault="002F7D57" w:rsidP="002F7D57">
      <w:pPr>
        <w:jc w:val="center"/>
      </w:pPr>
      <w:r>
        <w:t>uchwala:</w:t>
      </w:r>
    </w:p>
    <w:p w14:paraId="2932825F" w14:textId="77777777" w:rsidR="002F7D57" w:rsidRDefault="002F7D57" w:rsidP="002F7D57">
      <w:pPr>
        <w:tabs>
          <w:tab w:val="left" w:pos="5499"/>
        </w:tabs>
      </w:pPr>
    </w:p>
    <w:p w14:paraId="11C05227" w14:textId="77777777" w:rsidR="002F7D57" w:rsidRDefault="002F7D57" w:rsidP="002F7D57">
      <w:pPr>
        <w:spacing w:line="0" w:lineRule="atLeast"/>
        <w:jc w:val="center"/>
      </w:pPr>
      <w:r>
        <w:t>§ 1</w:t>
      </w:r>
    </w:p>
    <w:p w14:paraId="1A1C5B44" w14:textId="77777777" w:rsidR="002F7D57" w:rsidRDefault="002F7D57" w:rsidP="002F7D57">
      <w:pPr>
        <w:spacing w:line="0" w:lineRule="atLeast"/>
      </w:pPr>
      <w:r>
        <w:t>Na wniosek Głównego Kapitanatu Sportowego odwołuje ze składu kadry PZW:</w:t>
      </w:r>
    </w:p>
    <w:p w14:paraId="4CE602EA" w14:textId="77777777" w:rsidR="002F7D57" w:rsidRDefault="002F7D57" w:rsidP="002F7D57">
      <w:pPr>
        <w:spacing w:line="0" w:lineRule="atLeast"/>
      </w:pPr>
    </w:p>
    <w:p w14:paraId="2F0AA23A" w14:textId="77777777" w:rsidR="002F7D57" w:rsidRDefault="002F7D57" w:rsidP="002F7D57">
      <w:pPr>
        <w:spacing w:line="0" w:lineRule="atLeast"/>
        <w:rPr>
          <w:u w:val="single"/>
        </w:rPr>
      </w:pPr>
      <w:r>
        <w:rPr>
          <w:u w:val="single"/>
        </w:rPr>
        <w:t>w dyscyplinie karpiowej Kolegów</w:t>
      </w:r>
    </w:p>
    <w:p w14:paraId="45FE4F08" w14:textId="77777777" w:rsidR="002F7D57" w:rsidRDefault="002F7D57" w:rsidP="002F7D57">
      <w:pPr>
        <w:spacing w:line="0" w:lineRule="atLeast"/>
      </w:pPr>
      <w:r>
        <w:t>Waldemar Schreiber</w:t>
      </w:r>
      <w:r>
        <w:tab/>
      </w:r>
      <w:r>
        <w:tab/>
      </w:r>
      <w:r>
        <w:tab/>
        <w:t>Okręg PZW w Opolu</w:t>
      </w:r>
    </w:p>
    <w:p w14:paraId="482AB614" w14:textId="77777777" w:rsidR="002F7D57" w:rsidRDefault="002F7D57" w:rsidP="002F7D57">
      <w:pPr>
        <w:spacing w:line="0" w:lineRule="atLeast"/>
      </w:pPr>
      <w:r>
        <w:t>Andrzej Brożyna</w:t>
      </w:r>
      <w:r>
        <w:tab/>
      </w:r>
      <w:r>
        <w:tab/>
      </w:r>
      <w:r>
        <w:tab/>
        <w:t>Okręg PZW w Opolu</w:t>
      </w:r>
    </w:p>
    <w:p w14:paraId="299804BE" w14:textId="77777777" w:rsidR="002F7D57" w:rsidRDefault="002F7D57" w:rsidP="002F7D57">
      <w:pPr>
        <w:spacing w:line="0" w:lineRule="atLeast"/>
      </w:pPr>
    </w:p>
    <w:p w14:paraId="47FAC0F1" w14:textId="77777777" w:rsidR="002F7D57" w:rsidRDefault="002F7D57" w:rsidP="002F7D57">
      <w:pPr>
        <w:spacing w:line="0" w:lineRule="atLeast"/>
        <w:rPr>
          <w:u w:val="single"/>
        </w:rPr>
      </w:pPr>
      <w:r>
        <w:rPr>
          <w:u w:val="single"/>
        </w:rPr>
        <w:t>w dyscyplinie spławikowej kobiet Koleżankę</w:t>
      </w:r>
    </w:p>
    <w:p w14:paraId="79C8C82C" w14:textId="77777777" w:rsidR="002F7D57" w:rsidRDefault="002F7D57" w:rsidP="002F7D57">
      <w:pPr>
        <w:spacing w:line="0" w:lineRule="atLeast"/>
      </w:pPr>
      <w:r>
        <w:t>Olga Jagiełło</w:t>
      </w:r>
      <w:r>
        <w:tab/>
      </w:r>
      <w:r>
        <w:tab/>
      </w:r>
      <w:r>
        <w:tab/>
      </w:r>
      <w:r>
        <w:tab/>
        <w:t>Okręg PZW w Tarnobrzegu</w:t>
      </w:r>
    </w:p>
    <w:p w14:paraId="26B42C08" w14:textId="77777777" w:rsidR="002F7D57" w:rsidRDefault="002F7D57" w:rsidP="002F7D57">
      <w:pPr>
        <w:spacing w:line="0" w:lineRule="atLeast"/>
        <w:jc w:val="center"/>
      </w:pPr>
    </w:p>
    <w:p w14:paraId="690A060C" w14:textId="77777777" w:rsidR="002F7D57" w:rsidRDefault="002F7D57" w:rsidP="002F7D57">
      <w:pPr>
        <w:spacing w:line="0" w:lineRule="atLeast"/>
        <w:jc w:val="center"/>
      </w:pPr>
      <w:r>
        <w:t>§ 2</w:t>
      </w:r>
    </w:p>
    <w:p w14:paraId="4096DDB7" w14:textId="77777777" w:rsidR="002F7D57" w:rsidRDefault="002F7D57" w:rsidP="002F7D57">
      <w:pPr>
        <w:spacing w:line="0" w:lineRule="atLeast"/>
        <w:jc w:val="both"/>
      </w:pPr>
      <w:r>
        <w:t>Na wniosek Głównego Kapitanatu Sportowego powołuje do składu kadry PZW:</w:t>
      </w:r>
    </w:p>
    <w:p w14:paraId="76C489C6" w14:textId="77777777" w:rsidR="002F7D57" w:rsidRDefault="002F7D57" w:rsidP="002F7D57">
      <w:pPr>
        <w:spacing w:line="0" w:lineRule="atLeast"/>
        <w:jc w:val="both"/>
        <w:rPr>
          <w:u w:val="single"/>
        </w:rPr>
      </w:pPr>
      <w:r>
        <w:rPr>
          <w:u w:val="single"/>
        </w:rPr>
        <w:t>w dyscyplinie karpiowej Kolegów</w:t>
      </w:r>
    </w:p>
    <w:p w14:paraId="6CE65807" w14:textId="77777777" w:rsidR="002F7D57" w:rsidRDefault="002F7D57" w:rsidP="002F7D57">
      <w:pPr>
        <w:spacing w:line="0" w:lineRule="atLeast"/>
      </w:pPr>
      <w:r>
        <w:t>Marcin Ziółkowski</w:t>
      </w:r>
      <w:r>
        <w:tab/>
      </w:r>
      <w:r>
        <w:tab/>
      </w:r>
      <w:r>
        <w:tab/>
        <w:t>Okręg PZW w Sieradzu</w:t>
      </w:r>
    </w:p>
    <w:p w14:paraId="5BCC0259" w14:textId="77777777" w:rsidR="002F7D57" w:rsidRDefault="002F7D57" w:rsidP="002F7D57">
      <w:pPr>
        <w:spacing w:line="0" w:lineRule="atLeast"/>
      </w:pPr>
      <w:r>
        <w:t>Jakub Tomczyk</w:t>
      </w:r>
      <w:r>
        <w:tab/>
      </w:r>
      <w:r>
        <w:tab/>
      </w:r>
      <w:r>
        <w:tab/>
        <w:t>Okręg PZW w Sieradzu</w:t>
      </w:r>
    </w:p>
    <w:p w14:paraId="3C82E946" w14:textId="77777777" w:rsidR="002F7D57" w:rsidRDefault="002F7D57" w:rsidP="002F7D57">
      <w:pPr>
        <w:spacing w:line="0" w:lineRule="atLeast"/>
      </w:pPr>
    </w:p>
    <w:p w14:paraId="053BED36" w14:textId="77777777" w:rsidR="002F7D57" w:rsidRDefault="002F7D57" w:rsidP="002F7D57">
      <w:pPr>
        <w:spacing w:line="0" w:lineRule="atLeast"/>
        <w:rPr>
          <w:u w:val="single"/>
        </w:rPr>
      </w:pPr>
      <w:r>
        <w:rPr>
          <w:u w:val="single"/>
        </w:rPr>
        <w:t>w dyscyplinie spławikowej kobiet Koleżankę</w:t>
      </w:r>
    </w:p>
    <w:p w14:paraId="6707EEBB" w14:textId="77777777" w:rsidR="002F7D57" w:rsidRDefault="002F7D57" w:rsidP="002F7D57">
      <w:pPr>
        <w:spacing w:line="0" w:lineRule="atLeast"/>
      </w:pPr>
      <w:r>
        <w:t>Aleksandra Sołtysińska</w:t>
      </w:r>
      <w:r>
        <w:tab/>
      </w:r>
      <w:r>
        <w:tab/>
        <w:t>Okręg PZW w Poznaniu</w:t>
      </w:r>
    </w:p>
    <w:p w14:paraId="365E6C07" w14:textId="77777777" w:rsidR="002F7D57" w:rsidRDefault="002F7D57" w:rsidP="002F7D57">
      <w:pPr>
        <w:spacing w:line="0" w:lineRule="atLeast"/>
      </w:pPr>
    </w:p>
    <w:p w14:paraId="5F631831" w14:textId="77777777" w:rsidR="002F7D57" w:rsidRDefault="002F7D57" w:rsidP="002F7D57">
      <w:pPr>
        <w:spacing w:line="0" w:lineRule="atLeast"/>
      </w:pPr>
    </w:p>
    <w:p w14:paraId="77A3ECDC" w14:textId="6020F00E" w:rsidR="002F7D57" w:rsidRDefault="002F7D57" w:rsidP="002F7D57">
      <w:pPr>
        <w:spacing w:line="0" w:lineRule="atLeast"/>
        <w:jc w:val="center"/>
      </w:pPr>
      <w:r>
        <w:t>§ 4</w:t>
      </w:r>
    </w:p>
    <w:p w14:paraId="66C2A4B0" w14:textId="6AA62BD7" w:rsidR="002F7D57" w:rsidRDefault="002F7D57" w:rsidP="002F7D57">
      <w:pPr>
        <w:jc w:val="center"/>
      </w:pPr>
      <w:r>
        <w:t>Wykonanie uchwały powierza Kol. Dariuszowi Ciechańskiemu - Wiceprezesowi ZG PZW ds. sportu.</w:t>
      </w:r>
    </w:p>
    <w:p w14:paraId="5434DC03" w14:textId="77777777" w:rsidR="002F7D57" w:rsidRDefault="002F7D57" w:rsidP="002F7D57">
      <w:pPr>
        <w:spacing w:line="0" w:lineRule="atLeast"/>
        <w:jc w:val="center"/>
      </w:pPr>
    </w:p>
    <w:p w14:paraId="0AE94465" w14:textId="77777777" w:rsidR="002F7D57" w:rsidRDefault="002F7D57" w:rsidP="002F7D57">
      <w:pPr>
        <w:spacing w:line="0" w:lineRule="atLeast"/>
        <w:jc w:val="center"/>
      </w:pPr>
      <w:r>
        <w:t>§ 5</w:t>
      </w:r>
    </w:p>
    <w:p w14:paraId="31F1A059" w14:textId="77777777" w:rsidR="002F7D57" w:rsidRDefault="002F7D57" w:rsidP="002F7D57">
      <w:pPr>
        <w:spacing w:line="276" w:lineRule="auto"/>
        <w:jc w:val="center"/>
      </w:pPr>
      <w:r>
        <w:t>Uchwała wchodzi w życie z dniem  podjęcia i podlega przedłożeniu na najbliższym posiedzeniu Zarządu Głównego PZW.</w:t>
      </w:r>
    </w:p>
    <w:p w14:paraId="1DA13F04" w14:textId="77777777" w:rsidR="002F7D57" w:rsidRDefault="002F7D57" w:rsidP="002F7D57">
      <w:pPr>
        <w:jc w:val="center"/>
      </w:pPr>
    </w:p>
    <w:p w14:paraId="4DFB3745" w14:textId="77777777" w:rsidR="002F7D57" w:rsidRDefault="002F7D57" w:rsidP="002F7D57">
      <w:pPr>
        <w:jc w:val="center"/>
      </w:pPr>
    </w:p>
    <w:p w14:paraId="39844276" w14:textId="77777777" w:rsidR="002F7D57" w:rsidRDefault="002F7D57" w:rsidP="002F7D57">
      <w:pPr>
        <w:jc w:val="center"/>
      </w:pPr>
    </w:p>
    <w:p w14:paraId="21F66E07" w14:textId="77777777" w:rsidR="002F7D57" w:rsidRDefault="002F7D57" w:rsidP="002F7D57">
      <w:pPr>
        <w:jc w:val="center"/>
      </w:pPr>
    </w:p>
    <w:p w14:paraId="05E7CF20" w14:textId="03ECC062" w:rsidR="002F7D57" w:rsidRDefault="002F7D57" w:rsidP="002F7D57">
      <w:pPr>
        <w:jc w:val="center"/>
        <w:rPr>
          <w:b/>
          <w:bCs/>
        </w:rPr>
      </w:pPr>
      <w:r>
        <w:rPr>
          <w:b/>
          <w:bCs/>
        </w:rPr>
        <w:t>Sekretarz ZG PZW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Prezes ZG PZW</w:t>
      </w:r>
    </w:p>
    <w:p w14:paraId="2901A42A" w14:textId="77777777" w:rsidR="002F7D57" w:rsidRDefault="002F7D57" w:rsidP="002F7D57">
      <w:pPr>
        <w:jc w:val="center"/>
        <w:rPr>
          <w:b/>
          <w:bCs/>
        </w:rPr>
      </w:pPr>
    </w:p>
    <w:p w14:paraId="3F03B92C" w14:textId="77777777" w:rsidR="002F7D57" w:rsidRDefault="002F7D57" w:rsidP="002F7D57">
      <w:pPr>
        <w:jc w:val="center"/>
        <w:rPr>
          <w:b/>
          <w:bCs/>
        </w:rPr>
      </w:pPr>
    </w:p>
    <w:p w14:paraId="0CE3A5A1" w14:textId="77777777" w:rsidR="002F7D57" w:rsidRDefault="002F7D57" w:rsidP="002F7D57">
      <w:pPr>
        <w:jc w:val="center"/>
        <w:rPr>
          <w:b/>
          <w:bCs/>
        </w:rPr>
      </w:pPr>
    </w:p>
    <w:p w14:paraId="1455C065" w14:textId="77777777" w:rsidR="002F7D57" w:rsidRDefault="002F7D57" w:rsidP="002F7D57">
      <w:pPr>
        <w:jc w:val="center"/>
        <w:rPr>
          <w:b/>
          <w:bCs/>
        </w:rPr>
      </w:pPr>
      <w:r>
        <w:rPr>
          <w:b/>
          <w:bCs/>
        </w:rPr>
        <w:t>Dariusz Dziemianowicz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  Beata Olejarz</w:t>
      </w:r>
    </w:p>
    <w:p w14:paraId="5D5359B5" w14:textId="77777777" w:rsidR="0059679D" w:rsidRDefault="0059679D"/>
    <w:sectPr w:rsidR="0059679D" w:rsidSect="002F7D57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57"/>
    <w:rsid w:val="002E0974"/>
    <w:rsid w:val="002F7D57"/>
    <w:rsid w:val="005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E48C"/>
  <w15:chartTrackingRefBased/>
  <w15:docId w15:val="{573357E6-529C-4505-8845-F003803C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D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2023-04-11T11:34:00Z</dcterms:created>
  <dcterms:modified xsi:type="dcterms:W3CDTF">2023-04-11T11:35:00Z</dcterms:modified>
</cp:coreProperties>
</file>